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1D" w:rsidRPr="00C02F5E" w:rsidRDefault="00053689" w:rsidP="00B11E1D">
      <w:pPr>
        <w:jc w:val="both"/>
        <w:rPr>
          <w:b/>
          <w:lang w:val="ru-RU"/>
        </w:rPr>
      </w:pPr>
      <w:r w:rsidRPr="00C02F5E">
        <w:rPr>
          <w:b/>
          <w:lang w:val="ru-RU"/>
        </w:rPr>
        <w:t>4</w:t>
      </w:r>
      <w:r w:rsidR="00B11E1D" w:rsidRPr="00C02F5E">
        <w:rPr>
          <w:b/>
          <w:lang w:val="ru-RU"/>
        </w:rPr>
        <w:t>-дә</w:t>
      </w:r>
      <w:proofErr w:type="gramStart"/>
      <w:r w:rsidR="00B11E1D" w:rsidRPr="00C02F5E">
        <w:rPr>
          <w:b/>
          <w:lang w:val="ru-RU"/>
        </w:rPr>
        <w:t>р</w:t>
      </w:r>
      <w:proofErr w:type="gramEnd"/>
      <w:r w:rsidR="00B11E1D" w:rsidRPr="00C02F5E">
        <w:rPr>
          <w:b/>
          <w:lang w:val="ru-RU"/>
        </w:rPr>
        <w:t>іс</w:t>
      </w:r>
      <w:r w:rsidR="00DA3BF8">
        <w:rPr>
          <w:b/>
          <w:lang w:val="ru-RU"/>
        </w:rPr>
        <w:t xml:space="preserve"> </w:t>
      </w:r>
      <w:proofErr w:type="spellStart"/>
      <w:r w:rsidR="00DA3BF8">
        <w:rPr>
          <w:b/>
          <w:lang w:val="ru-RU"/>
        </w:rPr>
        <w:t>тақырыбы</w:t>
      </w:r>
      <w:proofErr w:type="spellEnd"/>
      <w:r w:rsidR="00DA3BF8">
        <w:rPr>
          <w:b/>
          <w:lang w:val="ru-RU"/>
        </w:rPr>
        <w:t>:</w:t>
      </w:r>
    </w:p>
    <w:p w:rsidR="00DA3BF8" w:rsidRDefault="00DA3BF8" w:rsidP="00B11E1D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Диалогтық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мәтіндердің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жанрлық</w:t>
      </w:r>
      <w:proofErr w:type="spell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>ішіндері</w:t>
      </w:r>
      <w:proofErr w:type="spellEnd"/>
      <w:r>
        <w:rPr>
          <w:b/>
          <w:lang w:val="ru-RU"/>
        </w:rPr>
        <w:t xml:space="preserve"> мен </w:t>
      </w:r>
      <w:proofErr w:type="spellStart"/>
      <w:r>
        <w:rPr>
          <w:b/>
          <w:lang w:val="ru-RU"/>
        </w:rPr>
        <w:t>түрленуі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Сұхбат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жүргізу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үдерісі</w:t>
      </w:r>
      <w:proofErr w:type="spellEnd"/>
    </w:p>
    <w:p w:rsidR="008178E7" w:rsidRPr="00CB4321" w:rsidRDefault="00DA3BF8" w:rsidP="00B11E1D">
      <w:pPr>
        <w:jc w:val="both"/>
        <w:rPr>
          <w:b/>
          <w:i/>
          <w:lang w:val="ru-RU"/>
        </w:rPr>
      </w:pPr>
      <w:proofErr w:type="spellStart"/>
      <w:r w:rsidRPr="00CB4321">
        <w:rPr>
          <w:b/>
          <w:i/>
          <w:lang w:val="ru-RU"/>
        </w:rPr>
        <w:t>Дә</w:t>
      </w:r>
      <w:proofErr w:type="gramStart"/>
      <w:r w:rsidRPr="00CB4321">
        <w:rPr>
          <w:b/>
          <w:i/>
          <w:lang w:val="ru-RU"/>
        </w:rPr>
        <w:t>р</w:t>
      </w:r>
      <w:proofErr w:type="gramEnd"/>
      <w:r w:rsidRPr="00CB4321">
        <w:rPr>
          <w:b/>
          <w:i/>
          <w:lang w:val="ru-RU"/>
        </w:rPr>
        <w:t>істің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мақсаты</w:t>
      </w:r>
      <w:proofErr w:type="spellEnd"/>
      <w:r w:rsidRPr="00CB4321">
        <w:rPr>
          <w:b/>
          <w:i/>
          <w:lang w:val="ru-RU"/>
        </w:rPr>
        <w:t xml:space="preserve">: </w:t>
      </w:r>
      <w:proofErr w:type="spellStart"/>
      <w:r w:rsidRPr="00CB4321">
        <w:rPr>
          <w:b/>
          <w:i/>
          <w:lang w:val="ru-RU"/>
        </w:rPr>
        <w:t>Студенттерді</w:t>
      </w:r>
      <w:proofErr w:type="spellEnd"/>
      <w:r w:rsidRPr="00CB4321">
        <w:rPr>
          <w:b/>
          <w:i/>
          <w:lang w:val="ru-RU"/>
        </w:rPr>
        <w:t xml:space="preserve">, </w:t>
      </w:r>
      <w:proofErr w:type="spellStart"/>
      <w:r w:rsidRPr="00CB4321">
        <w:rPr>
          <w:b/>
          <w:i/>
          <w:lang w:val="ru-RU"/>
        </w:rPr>
        <w:t>тарихи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жағ</w:t>
      </w:r>
      <w:proofErr w:type="gramStart"/>
      <w:r w:rsidRPr="00CB4321">
        <w:rPr>
          <w:b/>
          <w:i/>
          <w:lang w:val="ru-RU"/>
        </w:rPr>
        <w:t>дайлар</w:t>
      </w:r>
      <w:proofErr w:type="gramEnd"/>
      <w:r w:rsidRPr="00CB4321">
        <w:rPr>
          <w:b/>
          <w:i/>
          <w:lang w:val="ru-RU"/>
        </w:rPr>
        <w:t>ға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қысқаша</w:t>
      </w:r>
      <w:proofErr w:type="spellEnd"/>
      <w:r w:rsidRPr="00CB4321">
        <w:rPr>
          <w:b/>
          <w:i/>
          <w:lang w:val="ru-RU"/>
        </w:rPr>
        <w:t xml:space="preserve"> экскурс </w:t>
      </w:r>
      <w:proofErr w:type="spellStart"/>
      <w:r w:rsidRPr="00CB4321">
        <w:rPr>
          <w:b/>
          <w:i/>
          <w:lang w:val="ru-RU"/>
        </w:rPr>
        <w:t>жасай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отырып</w:t>
      </w:r>
      <w:proofErr w:type="spellEnd"/>
      <w:r w:rsidRPr="00CB4321">
        <w:rPr>
          <w:b/>
          <w:i/>
          <w:lang w:val="ru-RU"/>
        </w:rPr>
        <w:t xml:space="preserve">, </w:t>
      </w:r>
      <w:proofErr w:type="spellStart"/>
      <w:r w:rsidRPr="00CB4321">
        <w:rPr>
          <w:b/>
          <w:i/>
          <w:lang w:val="ru-RU"/>
        </w:rPr>
        <w:t>сұхбат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жанрының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эволюциясымен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таныстыру</w:t>
      </w:r>
      <w:proofErr w:type="spellEnd"/>
      <w:r w:rsidRPr="00CB4321">
        <w:rPr>
          <w:b/>
          <w:i/>
          <w:lang w:val="ru-RU"/>
        </w:rPr>
        <w:t xml:space="preserve">. </w:t>
      </w:r>
      <w:proofErr w:type="spellStart"/>
      <w:r w:rsidRPr="00CB4321">
        <w:rPr>
          <w:b/>
          <w:i/>
          <w:lang w:val="ru-RU"/>
        </w:rPr>
        <w:t>Қазіргі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сұхбат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жанрының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табиғаты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ме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мүмкіндігін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ашып</w:t>
      </w:r>
      <w:proofErr w:type="spellEnd"/>
      <w:r w:rsidRPr="00CB4321">
        <w:rPr>
          <w:b/>
          <w:i/>
          <w:lang w:val="ru-RU"/>
        </w:rPr>
        <w:t xml:space="preserve"> </w:t>
      </w:r>
      <w:proofErr w:type="spellStart"/>
      <w:r w:rsidRPr="00CB4321">
        <w:rPr>
          <w:b/>
          <w:i/>
          <w:lang w:val="ru-RU"/>
        </w:rPr>
        <w:t>көрсету</w:t>
      </w:r>
      <w:proofErr w:type="spellEnd"/>
      <w:r w:rsidRPr="00CB4321">
        <w:rPr>
          <w:b/>
          <w:i/>
          <w:lang w:val="ru-RU"/>
        </w:rPr>
        <w:t>.</w:t>
      </w:r>
      <w:r w:rsidR="001C47DC" w:rsidRPr="00CB4321">
        <w:rPr>
          <w:b/>
          <w:i/>
          <w:lang w:val="ru-RU"/>
        </w:rPr>
        <w:t xml:space="preserve"> </w:t>
      </w:r>
      <w:r w:rsidR="008178E7" w:rsidRPr="00CB4321">
        <w:rPr>
          <w:b/>
          <w:i/>
          <w:lang w:val="ru-RU"/>
        </w:rPr>
        <w:t xml:space="preserve"> </w:t>
      </w:r>
    </w:p>
    <w:p w:rsidR="00B11E1D" w:rsidRPr="00C02F5E" w:rsidRDefault="008178E7" w:rsidP="00B11E1D">
      <w:pPr>
        <w:jc w:val="both"/>
        <w:rPr>
          <w:b/>
          <w:lang w:val="ru-RU"/>
        </w:rPr>
      </w:pPr>
      <w:r w:rsidRPr="00C02F5E">
        <w:rPr>
          <w:b/>
          <w:lang w:val="ru-RU"/>
        </w:rPr>
        <w:t xml:space="preserve">    </w:t>
      </w:r>
      <w:r w:rsidR="00DA3BF8">
        <w:rPr>
          <w:b/>
          <w:lang w:val="ru-RU"/>
        </w:rPr>
        <w:t xml:space="preserve">                        </w:t>
      </w:r>
    </w:p>
    <w:p w:rsidR="00DC6BDD" w:rsidRPr="00C02F5E" w:rsidRDefault="00DC6BDD" w:rsidP="00B11E1D">
      <w:pPr>
        <w:jc w:val="both"/>
        <w:rPr>
          <w:b/>
          <w:lang w:val="ru-RU"/>
        </w:rPr>
      </w:pPr>
    </w:p>
    <w:p w:rsidR="00B11E1D" w:rsidRPr="00D622C4" w:rsidRDefault="00DC6BDD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lang w:val="ru-RU"/>
        </w:rPr>
        <w:t xml:space="preserve">     </w:t>
      </w:r>
      <w:r w:rsidR="00D3718E" w:rsidRPr="00D3718E">
        <w:rPr>
          <w:color w:val="000000" w:themeColor="text1"/>
        </w:rPr>
        <w:t xml:space="preserve">     </w:t>
      </w:r>
      <w:r w:rsidR="00D3718E">
        <w:rPr>
          <w:color w:val="000000" w:themeColor="text1"/>
        </w:rPr>
        <w:t>Сұхбат жанрлық мәтінінің түп-тұқиянына келер болсақ, ол күнделікті ауызекі әңгіме-дүкеннен, шүйіркелесуден бастау алады. Ежелгі гректер ойшылдары Платон мен Аристотельдің диалогтары зерттеуші ғалымдарға көптен бері мәлім. Ал, қазақ жазба сұхбатының басы – әл-Фараби. Оның «Философтардың сұрақтарына жауап» трактаты ҮІІІ ғасырда дүниеге келген. Демек, қазақ жазба журналистикасындағы ең ежелгі жанр – ол интервью. Ол туралы мен докторлық диссертациямда нақтылап, дәлелдеп жазғанмын. Ұстазымыз профессор Б. Кенжебаевтың шәкірттері кезінде қазақ әдебиетінің бастау-бұлағын ҮІІІ ғасырға апарып тіресе</w:t>
      </w:r>
      <w:r w:rsidR="004B4F2D">
        <w:rPr>
          <w:color w:val="000000" w:themeColor="text1"/>
        </w:rPr>
        <w:t>, мен қазақ журналистикасы жанрлары тарихын сол дәуірге апарып тастадым. Бұл – мақтану емес, атқарылған еңбектің нәтижесін көрсету,</w:t>
      </w:r>
      <w:r w:rsidR="00D3718E">
        <w:rPr>
          <w:color w:val="000000" w:themeColor="text1"/>
        </w:rPr>
        <w:t xml:space="preserve"> </w:t>
      </w:r>
      <w:r w:rsidRPr="00D622C4">
        <w:rPr>
          <w:color w:val="000000" w:themeColor="text1"/>
        </w:rPr>
        <w:t xml:space="preserve"> </w:t>
      </w:r>
    </w:p>
    <w:p w:rsidR="00FC6ABA" w:rsidRPr="00D622C4" w:rsidRDefault="00FC6ABA" w:rsidP="005B0ADF">
      <w:pPr>
        <w:spacing w:line="276" w:lineRule="auto"/>
        <w:jc w:val="both"/>
        <w:rPr>
          <w:color w:val="000000" w:themeColor="text1"/>
        </w:rPr>
      </w:pPr>
      <w:r w:rsidRPr="00D622C4">
        <w:rPr>
          <w:color w:val="000000" w:themeColor="text1"/>
        </w:rPr>
        <w:t xml:space="preserve">     Сұхбат – диалогтық жанр. Оған кемінде екі адам қатысуы керек. Диалог – түсінісудің, </w:t>
      </w:r>
      <w:r w:rsidR="00A90EF1" w:rsidRPr="00D622C4">
        <w:rPr>
          <w:color w:val="000000" w:themeColor="text1"/>
        </w:rPr>
        <w:t xml:space="preserve"> </w:t>
      </w:r>
      <w:r w:rsidRPr="00D622C4">
        <w:rPr>
          <w:color w:val="000000" w:themeColor="text1"/>
        </w:rPr>
        <w:t>ұғысудың, пікірлесудің жолы. Қазақ: «жылқы – кісініскенше, адам – түсініскенше», - деп бекер айтпайды. Диалог дипломатияға да жат емес. Халықаралық келіссөздердің бір баламасы – диалог.</w:t>
      </w:r>
    </w:p>
    <w:p w:rsidR="00FC6ABA" w:rsidRPr="00CE46DD" w:rsidRDefault="00FC6ABA" w:rsidP="005B0ADF">
      <w:pPr>
        <w:spacing w:line="276" w:lineRule="auto"/>
        <w:jc w:val="both"/>
        <w:rPr>
          <w:b/>
          <w:color w:val="FF0000"/>
        </w:rPr>
      </w:pPr>
      <w:r w:rsidRPr="00D622C4">
        <w:rPr>
          <w:color w:val="000000" w:themeColor="text1"/>
        </w:rPr>
        <w:t xml:space="preserve">     </w:t>
      </w:r>
      <w:r w:rsidR="005222C2">
        <w:rPr>
          <w:color w:val="000000" w:themeColor="text1"/>
        </w:rPr>
        <w:t>Драмалық дүниелердің барлығы диалог әдісімен жазылады.</w:t>
      </w:r>
      <w:r w:rsidR="00F3373A">
        <w:rPr>
          <w:color w:val="000000" w:themeColor="text1"/>
        </w:rPr>
        <w:t xml:space="preserve"> Диалог – пікірлесу, пікір білдіру</w:t>
      </w:r>
      <w:r w:rsidR="0094100C" w:rsidRPr="0094100C">
        <w:rPr>
          <w:color w:val="000000" w:themeColor="text1"/>
        </w:rPr>
        <w:t xml:space="preserve"> </w:t>
      </w:r>
      <w:r w:rsidR="0094100C">
        <w:rPr>
          <w:color w:val="000000" w:themeColor="text1"/>
        </w:rPr>
        <w:t>алаңы</w:t>
      </w:r>
      <w:r w:rsidR="00F3373A">
        <w:rPr>
          <w:color w:val="000000" w:themeColor="text1"/>
        </w:rPr>
        <w:t>.</w:t>
      </w:r>
      <w:r w:rsidR="005222C2">
        <w:rPr>
          <w:color w:val="000000" w:themeColor="text1"/>
        </w:rPr>
        <w:t xml:space="preserve"> </w:t>
      </w:r>
      <w:r w:rsidR="00A90EF1" w:rsidRPr="00D622C4">
        <w:rPr>
          <w:color w:val="000000" w:themeColor="text1"/>
        </w:rPr>
        <w:t>Диалог түрінде жазылған</w:t>
      </w:r>
      <w:r w:rsidR="005222C2">
        <w:rPr>
          <w:color w:val="000000" w:themeColor="text1"/>
        </w:rPr>
        <w:t xml:space="preserve"> </w:t>
      </w:r>
      <w:r w:rsidR="00A90EF1" w:rsidRPr="00D622C4">
        <w:rPr>
          <w:color w:val="000000" w:themeColor="text1"/>
        </w:rPr>
        <w:t xml:space="preserve">Әзілхан Нұршайқовтың «Ақиқат пен аңыз», Зәкір Асабаевтың «Маэстро» атты </w:t>
      </w:r>
      <w:r w:rsidR="005222C2">
        <w:rPr>
          <w:color w:val="000000" w:themeColor="text1"/>
        </w:rPr>
        <w:t xml:space="preserve"> прозалық </w:t>
      </w:r>
      <w:r w:rsidR="00A90EF1" w:rsidRPr="00D622C4">
        <w:rPr>
          <w:color w:val="000000" w:themeColor="text1"/>
        </w:rPr>
        <w:t>шығармалары</w:t>
      </w:r>
      <w:r w:rsidR="005222C2">
        <w:rPr>
          <w:color w:val="000000" w:themeColor="text1"/>
        </w:rPr>
        <w:t>н зиялы қауым жақсы біледі</w:t>
      </w:r>
      <w:r w:rsidR="00A90EF1" w:rsidRPr="00D622C4">
        <w:rPr>
          <w:color w:val="000000" w:themeColor="text1"/>
        </w:rPr>
        <w:t>. Американың атақты қаламгері, Нобель сыйлығының лауреаты Эрнст Хемингуэйдің роман, повестьері диалогқа толы.</w:t>
      </w:r>
      <w:r w:rsidR="00CE46DD">
        <w:rPr>
          <w:color w:val="000000" w:themeColor="text1"/>
        </w:rPr>
        <w:t xml:space="preserve"> Аты аталған бұл жазушылар</w:t>
      </w:r>
      <w:r w:rsidR="005222C2">
        <w:rPr>
          <w:color w:val="000000" w:themeColor="text1"/>
        </w:rPr>
        <w:t>, меніңше, оқырманның өздерінше</w:t>
      </w:r>
      <w:r w:rsidR="00CE46DD">
        <w:rPr>
          <w:color w:val="000000" w:themeColor="text1"/>
        </w:rPr>
        <w:t xml:space="preserve"> ойша</w:t>
      </w:r>
      <w:r w:rsidR="005222C2">
        <w:rPr>
          <w:color w:val="000000" w:themeColor="text1"/>
        </w:rPr>
        <w:t xml:space="preserve"> образ жасауына, кейіпкерлер іс-әрекетін өздерінше интерпретациялауына сенген шығар.</w:t>
      </w:r>
      <w:r w:rsidR="00814A9A">
        <w:rPr>
          <w:color w:val="000000" w:themeColor="text1"/>
        </w:rPr>
        <w:t xml:space="preserve"> Демек, </w:t>
      </w:r>
      <w:r w:rsidR="00814A9A" w:rsidRPr="00CE46DD">
        <w:rPr>
          <w:b/>
          <w:color w:val="FF0000"/>
        </w:rPr>
        <w:t>журналист диалогтық жанрға жүгінген кезде, өзін әрі драматург, әрі режиссер, әрі актер, әрі көрермен</w:t>
      </w:r>
      <w:r w:rsidR="00CE46DD">
        <w:rPr>
          <w:b/>
          <w:color w:val="FF0000"/>
        </w:rPr>
        <w:t xml:space="preserve"> ретінде сезінуі керек (Кәкен Қамзин).</w:t>
      </w:r>
      <w:r w:rsidR="00814A9A" w:rsidRPr="00CE46DD">
        <w:rPr>
          <w:b/>
          <w:color w:val="FF0000"/>
        </w:rPr>
        <w:t xml:space="preserve"> </w:t>
      </w:r>
    </w:p>
    <w:p w:rsidR="00AF155C" w:rsidRPr="00E25682" w:rsidRDefault="00B11E1D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</w:t>
      </w:r>
      <w:r w:rsidR="00AF155C" w:rsidRPr="00C02F5E">
        <w:rPr>
          <w:color w:val="000000" w:themeColor="text1"/>
        </w:rPr>
        <w:t>Жан</w:t>
      </w:r>
      <w:r w:rsidR="00AF155C" w:rsidRPr="00C02F5E">
        <w:rPr>
          <w:color w:val="000000" w:themeColor="text1"/>
        </w:rPr>
        <w:noBreakHyphen/>
        <w:t>Батист</w:t>
      </w:r>
      <w:r w:rsidR="00AF155C" w:rsidRPr="00C02F5E">
        <w:rPr>
          <w:b/>
          <w:color w:val="000000" w:themeColor="text1"/>
        </w:rPr>
        <w:t xml:space="preserve"> </w:t>
      </w:r>
      <w:r w:rsidR="00AF155C" w:rsidRPr="00C02F5E">
        <w:rPr>
          <w:color w:val="000000" w:themeColor="text1"/>
        </w:rPr>
        <w:t>Мольердің</w:t>
      </w:r>
      <w:r w:rsidR="00FC6ABA" w:rsidRPr="00C02F5E">
        <w:rPr>
          <w:color w:val="000000" w:themeColor="text1"/>
        </w:rPr>
        <w:t xml:space="preserve"> «Мещ</w:t>
      </w:r>
      <w:r w:rsidR="00AF155C" w:rsidRPr="00C02F5E">
        <w:rPr>
          <w:color w:val="000000" w:themeColor="text1"/>
        </w:rPr>
        <w:t xml:space="preserve">анин во дворянстве» деген комедиясында Журден атты кейіпкер бар. </w:t>
      </w:r>
      <w:r w:rsidR="00C02F5E">
        <w:rPr>
          <w:color w:val="000000" w:themeColor="text1"/>
        </w:rPr>
        <w:t>Оның көксеген араманы – ақсүйек болсам, солар сияқты жүріп-тұрсам.</w:t>
      </w:r>
      <w:r w:rsidR="00E25682">
        <w:rPr>
          <w:color w:val="000000" w:themeColor="text1"/>
        </w:rPr>
        <w:t xml:space="preserve"> Сол мақсатына жету жолында ол, қазіргіше айтсақ, репетитор жалдап сабақ алады.</w:t>
      </w:r>
      <w:r w:rsidR="00C02F5E">
        <w:rPr>
          <w:color w:val="000000" w:themeColor="text1"/>
        </w:rPr>
        <w:t xml:space="preserve"> </w:t>
      </w:r>
      <w:r w:rsidR="00E25682">
        <w:rPr>
          <w:color w:val="000000" w:themeColor="text1"/>
        </w:rPr>
        <w:t>Сонда о</w:t>
      </w:r>
      <w:r w:rsidR="00AF155C" w:rsidRPr="00C02F5E">
        <w:rPr>
          <w:color w:val="000000" w:themeColor="text1"/>
        </w:rPr>
        <w:t>л</w:t>
      </w:r>
      <w:r w:rsidR="00C02F5E" w:rsidRPr="00C02F5E">
        <w:rPr>
          <w:color w:val="000000" w:themeColor="text1"/>
        </w:rPr>
        <w:t xml:space="preserve"> бейшара</w:t>
      </w:r>
      <w:r w:rsidR="00AF155C" w:rsidRPr="00C02F5E">
        <w:rPr>
          <w:color w:val="000000" w:themeColor="text1"/>
        </w:rPr>
        <w:t xml:space="preserve"> өмір бойы пр</w:t>
      </w:r>
      <w:r w:rsidR="00E25682">
        <w:rPr>
          <w:color w:val="000000" w:themeColor="text1"/>
        </w:rPr>
        <w:t>озамен, қара сөзбен тілдесіп келе жатқанына</w:t>
      </w:r>
      <w:r w:rsidR="00AF155C" w:rsidRPr="00C02F5E">
        <w:rPr>
          <w:color w:val="000000" w:themeColor="text1"/>
        </w:rPr>
        <w:t xml:space="preserve"> таң қалады, дал болады. </w:t>
      </w:r>
      <w:r w:rsidR="00E25682" w:rsidRPr="00E25682">
        <w:rPr>
          <w:color w:val="000000" w:themeColor="text1"/>
        </w:rPr>
        <w:t>Ж</w:t>
      </w:r>
      <w:r w:rsidR="00E25682">
        <w:rPr>
          <w:color w:val="000000" w:themeColor="text1"/>
        </w:rPr>
        <w:t xml:space="preserve">урден </w:t>
      </w:r>
      <w:r w:rsidR="00AF155C" w:rsidRPr="00E25682">
        <w:rPr>
          <w:color w:val="000000" w:themeColor="text1"/>
        </w:rPr>
        <w:t>сияқты біз де өмір бойы диалог құрып жүргенімізге, басқалардан сыр тартып жүргенмізге онша назар аудармаймыз.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  <w:lang w:val="ru-RU"/>
        </w:rPr>
      </w:pPr>
      <w:r w:rsidRPr="00E25682">
        <w:rPr>
          <w:color w:val="000000" w:themeColor="text1"/>
        </w:rPr>
        <w:t xml:space="preserve">     </w:t>
      </w:r>
      <w:proofErr w:type="spellStart"/>
      <w:r w:rsidR="00E25682">
        <w:rPr>
          <w:b/>
          <w:color w:val="C00000"/>
          <w:lang w:val="ru-RU"/>
        </w:rPr>
        <w:t>У</w:t>
      </w:r>
      <w:r w:rsidRPr="00C02F5E">
        <w:rPr>
          <w:b/>
          <w:color w:val="C00000"/>
          <w:lang w:val="ru-RU"/>
        </w:rPr>
        <w:t>ақыт</w:t>
      </w:r>
      <w:proofErr w:type="spellEnd"/>
      <w:r w:rsidRPr="00C02F5E">
        <w:rPr>
          <w:b/>
          <w:color w:val="C00000"/>
          <w:lang w:val="ru-RU"/>
        </w:rPr>
        <w:t xml:space="preserve"> </w:t>
      </w:r>
      <w:r w:rsidR="002C3F72">
        <w:rPr>
          <w:b/>
          <w:color w:val="C00000"/>
          <w:lang w:val="ru-RU"/>
        </w:rPr>
        <w:t xml:space="preserve">пен </w:t>
      </w:r>
      <w:proofErr w:type="spellStart"/>
      <w:r w:rsidR="002C3F72">
        <w:rPr>
          <w:b/>
          <w:color w:val="C00000"/>
          <w:lang w:val="ru-RU"/>
        </w:rPr>
        <w:t>проблеманың</w:t>
      </w:r>
      <w:proofErr w:type="spellEnd"/>
      <w:r w:rsidR="002C3F72">
        <w:rPr>
          <w:b/>
          <w:color w:val="C00000"/>
          <w:lang w:val="ru-RU"/>
        </w:rPr>
        <w:t xml:space="preserve">, </w:t>
      </w:r>
      <w:proofErr w:type="spellStart"/>
      <w:r w:rsidR="002C3F72">
        <w:rPr>
          <w:b/>
          <w:color w:val="C00000"/>
          <w:lang w:val="ru-RU"/>
        </w:rPr>
        <w:t>тақырыптың</w:t>
      </w:r>
      <w:proofErr w:type="spellEnd"/>
      <w:r w:rsidR="002C3F72">
        <w:rPr>
          <w:b/>
          <w:color w:val="C00000"/>
          <w:lang w:val="ru-RU"/>
        </w:rPr>
        <w:t xml:space="preserve"> </w:t>
      </w:r>
      <w:proofErr w:type="spellStart"/>
      <w:r w:rsidR="002C3F72">
        <w:rPr>
          <w:b/>
          <w:color w:val="C00000"/>
          <w:lang w:val="ru-RU"/>
        </w:rPr>
        <w:t>ара</w:t>
      </w:r>
      <w:r w:rsidRPr="00C02F5E">
        <w:rPr>
          <w:b/>
          <w:color w:val="C00000"/>
          <w:lang w:val="ru-RU"/>
        </w:rPr>
        <w:t>қатынасы</w:t>
      </w:r>
      <w:proofErr w:type="spellEnd"/>
      <w:r w:rsidRPr="00C02F5E">
        <w:rPr>
          <w:b/>
          <w:color w:val="C00000"/>
          <w:lang w:val="ru-RU"/>
        </w:rPr>
        <w:t>.</w:t>
      </w:r>
      <w:r w:rsidR="006C415B" w:rsidRPr="00C02F5E">
        <w:rPr>
          <w:b/>
          <w:color w:val="C00000"/>
          <w:lang w:val="ru-RU"/>
        </w:rPr>
        <w:t xml:space="preserve"> </w:t>
      </w:r>
      <w:r w:rsidR="00E25682">
        <w:rPr>
          <w:color w:val="000000" w:themeColor="text1"/>
          <w:lang w:val="ru-RU"/>
        </w:rPr>
        <w:t xml:space="preserve">Осы </w:t>
      </w:r>
      <w:proofErr w:type="spellStart"/>
      <w:r w:rsidR="00E25682">
        <w:rPr>
          <w:color w:val="000000" w:themeColor="text1"/>
          <w:lang w:val="ru-RU"/>
        </w:rPr>
        <w:t>үш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мә</w:t>
      </w:r>
      <w:r w:rsidR="00CD3138">
        <w:rPr>
          <w:color w:val="000000" w:themeColor="text1"/>
          <w:lang w:val="ru-RU"/>
        </w:rPr>
        <w:t>селе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бір-бі</w:t>
      </w:r>
      <w:proofErr w:type="gramStart"/>
      <w:r w:rsidR="00CD3138">
        <w:rPr>
          <w:color w:val="000000" w:themeColor="text1"/>
          <w:lang w:val="ru-RU"/>
        </w:rPr>
        <w:t>р</w:t>
      </w:r>
      <w:proofErr w:type="gramEnd"/>
      <w:r w:rsidR="00CD3138">
        <w:rPr>
          <w:color w:val="000000" w:themeColor="text1"/>
          <w:lang w:val="ru-RU"/>
        </w:rPr>
        <w:t>інен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ажырағысыз</w:t>
      </w:r>
      <w:proofErr w:type="spellEnd"/>
      <w:r w:rsidR="00CD3138">
        <w:rPr>
          <w:color w:val="000000" w:themeColor="text1"/>
          <w:lang w:val="ru-RU"/>
        </w:rPr>
        <w:t xml:space="preserve">. </w:t>
      </w:r>
      <w:proofErr w:type="spellStart"/>
      <w:r w:rsidR="00CD3138">
        <w:rPr>
          <w:color w:val="000000" w:themeColor="text1"/>
          <w:lang w:val="ru-RU"/>
        </w:rPr>
        <w:t>Әр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ұрпақтың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алдына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өзі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өмір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сүріп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отырған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уақыт</w:t>
      </w:r>
      <w:proofErr w:type="spellEnd"/>
      <w:r w:rsidR="006C415B" w:rsidRPr="00C02F5E">
        <w:rPr>
          <w:color w:val="000000" w:themeColor="text1"/>
          <w:lang w:val="ru-RU"/>
        </w:rPr>
        <w:t xml:space="preserve">, </w:t>
      </w:r>
      <w:proofErr w:type="spellStart"/>
      <w:r w:rsidR="006C415B" w:rsidRPr="00C02F5E">
        <w:rPr>
          <w:color w:val="000000" w:themeColor="text1"/>
          <w:lang w:val="ru-RU"/>
        </w:rPr>
        <w:t>бастан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кешіп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отырған</w:t>
      </w:r>
      <w:proofErr w:type="spellEnd"/>
      <w:r w:rsidR="006C415B" w:rsidRPr="00C02F5E">
        <w:rPr>
          <w:color w:val="000000" w:themeColor="text1"/>
          <w:lang w:val="ru-RU"/>
        </w:rPr>
        <w:t xml:space="preserve"> </w:t>
      </w:r>
      <w:proofErr w:type="spellStart"/>
      <w:r w:rsidR="006C415B" w:rsidRPr="00C02F5E">
        <w:rPr>
          <w:color w:val="000000" w:themeColor="text1"/>
          <w:lang w:val="ru-RU"/>
        </w:rPr>
        <w:t>кезең</w:t>
      </w:r>
      <w:proofErr w:type="spellEnd"/>
      <w:r w:rsidR="00D622C4">
        <w:rPr>
          <w:color w:val="000000" w:themeColor="text1"/>
          <w:lang w:val="ru-RU"/>
        </w:rPr>
        <w:t xml:space="preserve"> </w:t>
      </w:r>
      <w:r w:rsidR="00CD3138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белгілі</w:t>
      </w:r>
      <w:proofErr w:type="spellEnd"/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бір</w:t>
      </w:r>
      <w:proofErr w:type="spellEnd"/>
      <w:r w:rsidR="00FC6ABA" w:rsidRPr="00C02F5E">
        <w:rPr>
          <w:color w:val="000000" w:themeColor="text1"/>
          <w:lang w:val="ru-RU"/>
        </w:rPr>
        <w:t xml:space="preserve"> проблема </w:t>
      </w:r>
      <w:proofErr w:type="spellStart"/>
      <w:r w:rsidR="00FC6ABA" w:rsidRPr="00C02F5E">
        <w:rPr>
          <w:color w:val="000000" w:themeColor="text1"/>
          <w:lang w:val="ru-RU"/>
        </w:rPr>
        <w:t>қояды</w:t>
      </w:r>
      <w:proofErr w:type="spellEnd"/>
      <w:r w:rsidR="00FC6ABA" w:rsidRPr="00C02F5E">
        <w:rPr>
          <w:color w:val="000000" w:themeColor="text1"/>
          <w:lang w:val="ru-RU"/>
        </w:rPr>
        <w:t>.</w:t>
      </w:r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Күн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тәртібінде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тұрған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сол</w:t>
      </w:r>
      <w:proofErr w:type="spellEnd"/>
      <w:r w:rsidR="00CD3138">
        <w:rPr>
          <w:color w:val="000000" w:themeColor="text1"/>
          <w:lang w:val="ru-RU"/>
        </w:rPr>
        <w:t xml:space="preserve"> проблема </w:t>
      </w:r>
      <w:proofErr w:type="spellStart"/>
      <w:r w:rsidR="00CD3138">
        <w:rPr>
          <w:color w:val="000000" w:themeColor="text1"/>
          <w:lang w:val="ru-RU"/>
        </w:rPr>
        <w:t>өз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шешімін</w:t>
      </w:r>
      <w:proofErr w:type="spellEnd"/>
      <w:r w:rsidR="00CD3138">
        <w:rPr>
          <w:color w:val="000000" w:themeColor="text1"/>
          <w:lang w:val="ru-RU"/>
        </w:rPr>
        <w:t xml:space="preserve"> </w:t>
      </w:r>
      <w:proofErr w:type="spellStart"/>
      <w:r w:rsidR="00CD3138">
        <w:rPr>
          <w:color w:val="000000" w:themeColor="text1"/>
          <w:lang w:val="ru-RU"/>
        </w:rPr>
        <w:t>күтеді</w:t>
      </w:r>
      <w:proofErr w:type="spellEnd"/>
      <w:r w:rsidR="00CD3138">
        <w:rPr>
          <w:color w:val="000000" w:themeColor="text1"/>
          <w:lang w:val="ru-RU"/>
        </w:rPr>
        <w:t>.</w:t>
      </w:r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Сол</w:t>
      </w:r>
      <w:proofErr w:type="spellEnd"/>
      <w:r w:rsidR="00FC6ABA" w:rsidRPr="00C02F5E">
        <w:rPr>
          <w:color w:val="000000" w:themeColor="text1"/>
          <w:lang w:val="ru-RU"/>
        </w:rPr>
        <w:t xml:space="preserve"> проблема журналист </w:t>
      </w:r>
      <w:proofErr w:type="spellStart"/>
      <w:r w:rsidR="00FC6ABA" w:rsidRPr="00C02F5E">
        <w:rPr>
          <w:color w:val="000000" w:themeColor="text1"/>
          <w:lang w:val="ru-RU"/>
        </w:rPr>
        <w:t>шығармасының</w:t>
      </w:r>
      <w:proofErr w:type="spellEnd"/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тақырыбына</w:t>
      </w:r>
      <w:proofErr w:type="spellEnd"/>
      <w:r w:rsidR="00FC6ABA" w:rsidRPr="00C02F5E">
        <w:rPr>
          <w:color w:val="000000" w:themeColor="text1"/>
          <w:lang w:val="ru-RU"/>
        </w:rPr>
        <w:t xml:space="preserve"> (</w:t>
      </w:r>
      <w:proofErr w:type="spellStart"/>
      <w:r w:rsidR="00FC6ABA" w:rsidRPr="00C02F5E">
        <w:rPr>
          <w:color w:val="000000" w:themeColor="text1"/>
          <w:lang w:val="ru-RU"/>
        </w:rPr>
        <w:t>темасына</w:t>
      </w:r>
      <w:proofErr w:type="spellEnd"/>
      <w:r w:rsidR="00FC6ABA" w:rsidRPr="00C02F5E">
        <w:rPr>
          <w:color w:val="000000" w:themeColor="text1"/>
          <w:lang w:val="ru-RU"/>
        </w:rPr>
        <w:t xml:space="preserve">) </w:t>
      </w:r>
      <w:proofErr w:type="spellStart"/>
      <w:r w:rsidR="00FC6ABA" w:rsidRPr="00C02F5E">
        <w:rPr>
          <w:color w:val="000000" w:themeColor="text1"/>
          <w:lang w:val="ru-RU"/>
        </w:rPr>
        <w:t>айналады</w:t>
      </w:r>
      <w:proofErr w:type="spellEnd"/>
      <w:r w:rsidR="00FC6ABA" w:rsidRPr="00C02F5E">
        <w:rPr>
          <w:color w:val="000000" w:themeColor="text1"/>
          <w:lang w:val="ru-RU"/>
        </w:rPr>
        <w:t xml:space="preserve">. </w:t>
      </w:r>
      <w:proofErr w:type="spellStart"/>
      <w:r w:rsidR="00FC6ABA" w:rsidRPr="00C02F5E">
        <w:rPr>
          <w:color w:val="000000" w:themeColor="text1"/>
          <w:lang w:val="ru-RU"/>
        </w:rPr>
        <w:t>Сұхбат</w:t>
      </w:r>
      <w:proofErr w:type="spellEnd"/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сол</w:t>
      </w:r>
      <w:proofErr w:type="spellEnd"/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зәру</w:t>
      </w:r>
      <w:proofErr w:type="spellEnd"/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мәселенің</w:t>
      </w:r>
      <w:proofErr w:type="spellEnd"/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айналасында</w:t>
      </w:r>
      <w:proofErr w:type="spellEnd"/>
      <w:r w:rsidR="00FC6ABA" w:rsidRPr="00C02F5E">
        <w:rPr>
          <w:color w:val="000000" w:themeColor="text1"/>
          <w:lang w:val="ru-RU"/>
        </w:rPr>
        <w:t xml:space="preserve"> </w:t>
      </w:r>
      <w:proofErr w:type="spellStart"/>
      <w:r w:rsidR="00FC6ABA" w:rsidRPr="00C02F5E">
        <w:rPr>
          <w:color w:val="000000" w:themeColor="text1"/>
          <w:lang w:val="ru-RU"/>
        </w:rPr>
        <w:t>құрылады</w:t>
      </w:r>
      <w:proofErr w:type="spellEnd"/>
      <w:r w:rsidR="00FC6ABA" w:rsidRPr="00C02F5E">
        <w:rPr>
          <w:color w:val="000000" w:themeColor="text1"/>
          <w:lang w:val="ru-RU"/>
        </w:rPr>
        <w:t>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b/>
          <w:color w:val="000000" w:themeColor="text1"/>
          <w:lang w:val="ru-RU"/>
        </w:rPr>
        <w:t xml:space="preserve">     </w:t>
      </w:r>
      <w:r w:rsidRPr="00C02F5E">
        <w:rPr>
          <w:color w:val="000000" w:themeColor="text1"/>
          <w:lang w:val="ru-RU"/>
        </w:rPr>
        <w:t xml:space="preserve">Интервью </w:t>
      </w:r>
      <w:proofErr w:type="spellStart"/>
      <w:r w:rsidRPr="00C02F5E">
        <w:rPr>
          <w:color w:val="000000" w:themeColor="text1"/>
          <w:lang w:val="ru-RU"/>
        </w:rPr>
        <w:t>термині</w:t>
      </w:r>
      <w:proofErr w:type="spellEnd"/>
      <w:r w:rsidRPr="00C02F5E">
        <w:rPr>
          <w:color w:val="000000" w:themeColor="text1"/>
          <w:lang w:val="ru-RU"/>
        </w:rPr>
        <w:t xml:space="preserve"> (</w:t>
      </w:r>
      <w:r w:rsidRPr="00C02F5E">
        <w:rPr>
          <w:color w:val="000000" w:themeColor="text1"/>
          <w:lang w:val="en-US"/>
        </w:rPr>
        <w:t>interview</w:t>
      </w:r>
      <w:r w:rsidRPr="00C02F5E">
        <w:rPr>
          <w:color w:val="000000" w:themeColor="text1"/>
        </w:rPr>
        <w:t xml:space="preserve"> – ағылш.) әңгімелесу деген сөзінен шыққан деп түсіндіреді «Теория и практика советской периодической печати» оқу құралының (М.: Высшая школа, </w:t>
      </w:r>
      <w:r w:rsidRPr="00C02F5E">
        <w:rPr>
          <w:color w:val="000000" w:themeColor="text1"/>
          <w:lang w:val="ru-RU"/>
        </w:rPr>
        <w:t>1980</w:t>
      </w:r>
      <w:r w:rsidRPr="00C02F5E">
        <w:rPr>
          <w:color w:val="000000" w:themeColor="text1"/>
        </w:rPr>
        <w:t>) авторлары. Аталмыш оқу құралының интервью тарауын жазған тарих ғылымдарының докторы, профессор В.Д. Пельт.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Біздіңше, «inter» </w:t>
      </w:r>
      <w:r w:rsidRPr="00C02F5E">
        <w:rPr>
          <w:color w:val="000000" w:themeColor="text1"/>
        </w:rPr>
        <w:noBreakHyphen/>
        <w:t xml:space="preserve"> «аралық»,  «view» </w:t>
      </w:r>
      <w:r w:rsidRPr="00C02F5E">
        <w:rPr>
          <w:color w:val="000000" w:themeColor="text1"/>
        </w:rPr>
        <w:noBreakHyphen/>
        <w:t xml:space="preserve"> «сөйлесу».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lastRenderedPageBreak/>
        <w:t xml:space="preserve">     Сұқбаттың міндеті – қоғамды, жұртты толғандырып отырған мәселе бойынша сенімді дерек көзінің шынайы пікірін білу.</w:t>
      </w:r>
    </w:p>
    <w:p w:rsidR="00AF155C" w:rsidRPr="00C02F5E" w:rsidRDefault="00AF155C" w:rsidP="005B0ADF">
      <w:pPr>
        <w:spacing w:line="276" w:lineRule="auto"/>
        <w:jc w:val="both"/>
        <w:rPr>
          <w:b/>
          <w:color w:val="C00000"/>
        </w:rPr>
      </w:pPr>
      <w:r w:rsidRPr="00C02F5E">
        <w:t xml:space="preserve">     </w:t>
      </w:r>
      <w:r w:rsidRPr="00C02F5E">
        <w:rPr>
          <w:b/>
          <w:color w:val="C00000"/>
        </w:rPr>
        <w:t>Интервью әрі жанр, әрі әдіс.</w:t>
      </w:r>
      <w:r w:rsidR="00DC6BDD" w:rsidRPr="00C02F5E">
        <w:rPr>
          <w:b/>
          <w:color w:val="C00000"/>
        </w:rPr>
        <w:t xml:space="preserve"> Оның мәнісі қалай?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t xml:space="preserve">     </w:t>
      </w:r>
      <w:r w:rsidRPr="00C02F5E">
        <w:rPr>
          <w:color w:val="000000" w:themeColor="text1"/>
        </w:rPr>
        <w:t>Сұқбат әдетте диалог пішінінде жүреді. Диалог дегеніміздің өзі шартты, өйткені тілші мен респонденттің статусы да, айтар сөзі де тең емес. Неге?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В.Д. Пельт сұқбаттың негізгі түрлерін былай жіктейді: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</w:t>
      </w:r>
      <w:r w:rsidRPr="00C02F5E">
        <w:rPr>
          <w:b/>
          <w:i/>
          <w:color w:val="000000" w:themeColor="text1"/>
        </w:rPr>
        <w:t>Сұқбат</w:t>
      </w:r>
      <w:r w:rsidRPr="00C02F5E">
        <w:rPr>
          <w:b/>
          <w:i/>
          <w:color w:val="000000" w:themeColor="text1"/>
        </w:rPr>
        <w:noBreakHyphen/>
        <w:t>монолог</w:t>
      </w:r>
      <w:r w:rsidRPr="00C02F5E">
        <w:rPr>
          <w:color w:val="000000" w:themeColor="text1"/>
        </w:rPr>
        <w:t xml:space="preserve"> – белгілі бір адамның тілші ұсынған мәселесі бойынша хабарламасы немесе мәлімдемесі. Бұл жағдайда әңгіме респонденттің баяндауы түрінде беріледі.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</w:t>
      </w:r>
      <w:r w:rsidRPr="00C02F5E">
        <w:rPr>
          <w:b/>
          <w:i/>
          <w:color w:val="000000" w:themeColor="text1"/>
        </w:rPr>
        <w:t>Сұқбат</w:t>
      </w:r>
      <w:r w:rsidRPr="00C02F5E">
        <w:rPr>
          <w:b/>
          <w:i/>
          <w:color w:val="000000" w:themeColor="text1"/>
        </w:rPr>
        <w:noBreakHyphen/>
        <w:t>хабарлама</w:t>
      </w:r>
      <w:r w:rsidRPr="00C02F5E">
        <w:rPr>
          <w:color w:val="000000" w:themeColor="text1"/>
        </w:rPr>
        <w:t xml:space="preserve"> – ақпараттыцқ сипатта. Пікірлесудің негізгі, түйінді тұстары ықшамдалып беріледі. Респонденттің жауабын тілші мазмұндайды. Не болмаса қысқартып жариялайды. Мұндайда, әрине, ол адаммен келісіп алған жөн.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</w:t>
      </w:r>
      <w:r w:rsidRPr="00C02F5E">
        <w:rPr>
          <w:b/>
          <w:i/>
          <w:color w:val="000000" w:themeColor="text1"/>
        </w:rPr>
        <w:t>Сұқбат</w:t>
      </w:r>
      <w:r w:rsidRPr="00C02F5E">
        <w:rPr>
          <w:b/>
          <w:i/>
          <w:color w:val="000000" w:themeColor="text1"/>
        </w:rPr>
        <w:noBreakHyphen/>
        <w:t>диалогта</w:t>
      </w:r>
      <w:r w:rsidRPr="00C02F5E">
        <w:rPr>
          <w:color w:val="000000" w:themeColor="text1"/>
        </w:rPr>
        <w:t xml:space="preserve"> әңгіменің толық мәтіні беріледі.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</w:t>
      </w:r>
      <w:r w:rsidRPr="00C02F5E">
        <w:rPr>
          <w:b/>
          <w:i/>
          <w:color w:val="000000" w:themeColor="text1"/>
        </w:rPr>
        <w:t>Сұқбат</w:t>
      </w:r>
      <w:r w:rsidRPr="00C02F5E">
        <w:rPr>
          <w:b/>
          <w:i/>
          <w:color w:val="000000" w:themeColor="text1"/>
        </w:rPr>
        <w:noBreakHyphen/>
        <w:t xml:space="preserve">суреттемеде </w:t>
      </w:r>
      <w:r w:rsidRPr="00C02F5E">
        <w:rPr>
          <w:color w:val="000000" w:themeColor="text1"/>
        </w:rPr>
        <w:t>әңгіменің мазмұнына қоса, сол әңгіменің қандай жағдайда өтіп жатқаны, оның сипаты баяндалады. Мұндай жағдайда журналист тілге тиек болған фактілерге, оқиғаларға қысқаша түсіндірме жасай алады.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Осы жерде мен айта кетейін: драматургия элементтері, атап айтқанда, ремарка іске жегіледі. Мәселен, «визави күлді», «әңгімелесуші ойланып қалды» деген сияқты элементтер кіріктіріледі. Телевизияның ықпалы болар. Картинканы көрсетудің бір амалы деп білемін. 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Осы ретте «Лите</w:t>
      </w:r>
      <w:r w:rsidR="00444E38">
        <w:rPr>
          <w:color w:val="000000" w:themeColor="text1"/>
        </w:rPr>
        <w:t>ратурная газетаны» қызметкері Наум</w:t>
      </w:r>
      <w:r w:rsidRPr="00C02F5E">
        <w:rPr>
          <w:color w:val="000000" w:themeColor="text1"/>
        </w:rPr>
        <w:t xml:space="preserve"> Мардың «50 интервью» деген кітабын оқып шығуды ұсынамын.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</w:t>
      </w:r>
      <w:r w:rsidRPr="00C02F5E">
        <w:rPr>
          <w:b/>
          <w:i/>
          <w:color w:val="000000" w:themeColor="text1"/>
        </w:rPr>
        <w:t>Сұқбат</w:t>
      </w:r>
      <w:r w:rsidRPr="00C02F5E">
        <w:rPr>
          <w:b/>
          <w:i/>
          <w:color w:val="000000" w:themeColor="text1"/>
        </w:rPr>
        <w:noBreakHyphen/>
        <w:t>пікір</w:t>
      </w:r>
      <w:r w:rsidRPr="00C02F5E">
        <w:rPr>
          <w:color w:val="000000" w:themeColor="text1"/>
        </w:rPr>
        <w:t xml:space="preserve"> факті, оқиға мен проблемаға кеңірек түсіндірме жасайды.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     Бұлардан басқа </w:t>
      </w:r>
      <w:r w:rsidRPr="00C02F5E">
        <w:rPr>
          <w:b/>
          <w:i/>
          <w:color w:val="000000" w:themeColor="text1"/>
        </w:rPr>
        <w:t>баспасөз мәслихатын, түрлі анкеталарды</w:t>
      </w:r>
      <w:r w:rsidRPr="00C02F5E">
        <w:rPr>
          <w:color w:val="000000" w:themeColor="text1"/>
        </w:rPr>
        <w:t xml:space="preserve"> В.Д. Пельт сұқбат түріне жатқызады.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Б.В. Стрельцов интервью жанрын түр</w:t>
      </w:r>
      <w:r w:rsidRPr="00C02F5E">
        <w:rPr>
          <w:color w:val="000000" w:themeColor="text1"/>
        </w:rPr>
        <w:noBreakHyphen/>
        <w:t>түрге бөлу шартты екенін айта келе, оның өмір шындығын тану ерекшелігінің мәнді жағы еместігіне назар аударады. Ғалымның ойынша, сұқбат мәтінді</w:t>
      </w:r>
      <w:r w:rsidRPr="00C02F5E">
        <w:rPr>
          <w:color w:val="000000" w:themeColor="text1"/>
        </w:rPr>
        <w:noBreakHyphen/>
        <w:t>тексті ұйыстырудың пішіні</w:t>
      </w:r>
      <w:r w:rsidRPr="00C02F5E">
        <w:rPr>
          <w:color w:val="000000" w:themeColor="text1"/>
        </w:rPr>
        <w:noBreakHyphen/>
        <w:t>формасы ғана. Ол  сұқбат түрлерін төмендегідей жіктейді.</w:t>
      </w:r>
    </w:p>
    <w:p w:rsidR="00AF155C" w:rsidRPr="00C02F5E" w:rsidRDefault="00AF155C" w:rsidP="005B0ADF">
      <w:pPr>
        <w:spacing w:line="276" w:lineRule="auto"/>
        <w:jc w:val="both"/>
        <w:rPr>
          <w:color w:val="000000" w:themeColor="text1"/>
        </w:rPr>
      </w:pPr>
      <w:r w:rsidRPr="00C02F5E">
        <w:rPr>
          <w:color w:val="000000" w:themeColor="text1"/>
        </w:rPr>
        <w:t xml:space="preserve">     </w:t>
      </w:r>
      <w:r w:rsidRPr="00C02F5E">
        <w:rPr>
          <w:b/>
          <w:i/>
          <w:color w:val="000000" w:themeColor="text1"/>
        </w:rPr>
        <w:t>Сұқбат</w:t>
      </w:r>
      <w:r w:rsidRPr="00C02F5E">
        <w:rPr>
          <w:b/>
          <w:i/>
          <w:color w:val="000000" w:themeColor="text1"/>
        </w:rPr>
        <w:noBreakHyphen/>
        <w:t>әңгіме, (сұқбат</w:t>
      </w:r>
      <w:r w:rsidRPr="00C02F5E">
        <w:rPr>
          <w:b/>
          <w:i/>
          <w:color w:val="000000" w:themeColor="text1"/>
        </w:rPr>
        <w:noBreakHyphen/>
        <w:t>диалог).</w:t>
      </w:r>
      <w:r w:rsidRPr="00C02F5E">
        <w:rPr>
          <w:color w:val="000000" w:themeColor="text1"/>
        </w:rPr>
        <w:t xml:space="preserve"> Бұл ретте мәтін классикалық схема бойынша ұйыстырылады. Сұрақ – жауап, сұрақ – жауап...</w:t>
      </w:r>
    </w:p>
    <w:p w:rsidR="006D347D" w:rsidRPr="00C02F5E" w:rsidRDefault="006D347D" w:rsidP="005B0ADF">
      <w:pPr>
        <w:spacing w:line="276" w:lineRule="auto"/>
        <w:jc w:val="both"/>
        <w:rPr>
          <w:color w:val="000000" w:themeColor="text1"/>
        </w:rPr>
      </w:pPr>
    </w:p>
    <w:p w:rsidR="006D347D" w:rsidRPr="00432107" w:rsidRDefault="006D347D" w:rsidP="005B0ADF">
      <w:pPr>
        <w:spacing w:line="276" w:lineRule="auto"/>
        <w:jc w:val="both"/>
        <w:rPr>
          <w:b/>
          <w:color w:val="833C0B" w:themeColor="accent2" w:themeShade="80"/>
          <w:u w:val="single"/>
        </w:rPr>
      </w:pPr>
      <w:r w:rsidRPr="00432107">
        <w:rPr>
          <w:b/>
          <w:color w:val="833C0B" w:themeColor="accent2" w:themeShade="80"/>
          <w:u w:val="single"/>
        </w:rPr>
        <w:t xml:space="preserve">Профессор </w:t>
      </w:r>
      <w:r w:rsidR="00432107">
        <w:rPr>
          <w:b/>
          <w:color w:val="833C0B" w:themeColor="accent2" w:themeShade="80"/>
          <w:u w:val="single"/>
        </w:rPr>
        <w:t>К. Қамзиннің кейбір пікірлері</w:t>
      </w:r>
      <w:r w:rsidRPr="00432107">
        <w:rPr>
          <w:b/>
          <w:color w:val="833C0B" w:themeColor="accent2" w:themeShade="80"/>
          <w:u w:val="single"/>
        </w:rPr>
        <w:t>:</w:t>
      </w:r>
    </w:p>
    <w:p w:rsidR="00CC305F" w:rsidRPr="0031640B" w:rsidRDefault="00CC305F" w:rsidP="005B0ADF">
      <w:pPr>
        <w:spacing w:line="276" w:lineRule="auto"/>
        <w:jc w:val="both"/>
        <w:rPr>
          <w:b/>
          <w:i/>
          <w:color w:val="000000" w:themeColor="text1"/>
        </w:rPr>
      </w:pPr>
      <w:r w:rsidRPr="00F05649">
        <w:rPr>
          <w:i/>
          <w:color w:val="000000" w:themeColor="text1"/>
        </w:rPr>
        <w:t xml:space="preserve">     </w:t>
      </w:r>
      <w:r w:rsidRPr="005B0ADF">
        <w:rPr>
          <w:b/>
          <w:i/>
          <w:color w:val="000000" w:themeColor="text1"/>
        </w:rPr>
        <w:t>Орыстарда: «Каков – привет, таков –  ответ», - деген мақал бар. Демек, сұрағына қарай жауабы. Сұрақтың мақсаты – респонтенттің көпшілікке мәлім емес қырларын ашу, зәру мәселелер бойынша пікірін білу. Сұрақ қарабайыр, жалпыға белгілі жайттар айналасында болмағаны жөн. Қазір  сұхбат берушінің пікірін төлтақырыпқа</w:t>
      </w:r>
      <w:r w:rsidR="00D622C4">
        <w:rPr>
          <w:b/>
          <w:i/>
          <w:color w:val="000000" w:themeColor="text1"/>
        </w:rPr>
        <w:t xml:space="preserve"> (заголовок)</w:t>
      </w:r>
      <w:r w:rsidRPr="005B0ADF">
        <w:rPr>
          <w:b/>
          <w:i/>
          <w:color w:val="000000" w:themeColor="text1"/>
        </w:rPr>
        <w:t xml:space="preserve"> айналдыру сәнге айналып бара жатыр. Бұл – журналистік штамп, оңай жол, жалқаулықтың белгісі. Бір тәсілді шиырлай беру. Көпшік қоя сөйлеу де қаламгерді ұшпаққа шығармайды.</w:t>
      </w:r>
      <w:r w:rsidR="005B0ADF">
        <w:rPr>
          <w:b/>
          <w:i/>
          <w:color w:val="000000" w:themeColor="text1"/>
        </w:rPr>
        <w:t xml:space="preserve"> Бұл әсіресе қыз-келіншекер материалдарында көп ұшырасады.</w:t>
      </w:r>
      <w:r w:rsidRPr="005B0ADF">
        <w:rPr>
          <w:b/>
          <w:i/>
          <w:color w:val="000000" w:themeColor="text1"/>
        </w:rPr>
        <w:t xml:space="preserve"> Журналист сұрағы – оның білім деңгейінің, шеберлігінің, мәдениетінің, тәрбиесінің, кәсіби жауапкершілігінің, нақты сұхбатқа дайындығының көрінісі.</w:t>
      </w:r>
    </w:p>
    <w:p w:rsidR="006D347D" w:rsidRPr="00F05649" w:rsidRDefault="006D347D" w:rsidP="005B0ADF">
      <w:pPr>
        <w:spacing w:line="276" w:lineRule="auto"/>
        <w:jc w:val="both"/>
        <w:rPr>
          <w:color w:val="000000" w:themeColor="text1"/>
        </w:rPr>
      </w:pPr>
      <w:r w:rsidRPr="00F05649">
        <w:rPr>
          <w:b/>
          <w:i/>
          <w:color w:val="000000" w:themeColor="text1"/>
        </w:rPr>
        <w:t xml:space="preserve">     </w:t>
      </w:r>
      <w:r w:rsidRPr="0031640B">
        <w:rPr>
          <w:b/>
          <w:i/>
          <w:color w:val="FF0000"/>
        </w:rPr>
        <w:t>Ұжымдық сұқбат.</w:t>
      </w:r>
      <w:r w:rsidRPr="0031640B">
        <w:rPr>
          <w:color w:val="FF0000"/>
        </w:rPr>
        <w:t xml:space="preserve"> </w:t>
      </w:r>
      <w:r w:rsidRPr="00F05649">
        <w:rPr>
          <w:color w:val="000000" w:themeColor="text1"/>
        </w:rPr>
        <w:t>Мұнда бір сұрақ, бір проблема төңірегінде бірнеше адам ой қозғайды.</w:t>
      </w:r>
    </w:p>
    <w:p w:rsidR="0031640B" w:rsidRPr="0031640B" w:rsidRDefault="006D347D" w:rsidP="005B0ADF">
      <w:pPr>
        <w:spacing w:line="276" w:lineRule="auto"/>
        <w:jc w:val="both"/>
        <w:rPr>
          <w:b/>
          <w:i/>
          <w:color w:val="FF0000"/>
        </w:rPr>
      </w:pPr>
      <w:r w:rsidRPr="00F05649">
        <w:rPr>
          <w:color w:val="000000" w:themeColor="text1"/>
        </w:rPr>
        <w:t xml:space="preserve">     </w:t>
      </w:r>
      <w:r w:rsidRPr="0031640B">
        <w:rPr>
          <w:b/>
          <w:i/>
          <w:color w:val="FF0000"/>
        </w:rPr>
        <w:t xml:space="preserve">Технологиялық сұқбат. </w:t>
      </w:r>
    </w:p>
    <w:p w:rsidR="006D347D" w:rsidRPr="0031640B" w:rsidRDefault="0031640B" w:rsidP="005B0ADF">
      <w:pPr>
        <w:spacing w:line="276" w:lineRule="auto"/>
        <w:jc w:val="both"/>
        <w:rPr>
          <w:b/>
          <w:i/>
          <w:color w:val="FF0000"/>
        </w:rPr>
      </w:pPr>
      <w:r>
        <w:rPr>
          <w:b/>
          <w:i/>
          <w:color w:val="000000" w:themeColor="text1"/>
        </w:rPr>
        <w:t xml:space="preserve">     </w:t>
      </w:r>
      <w:r w:rsidR="006D347D" w:rsidRPr="0031640B">
        <w:rPr>
          <w:b/>
          <w:i/>
          <w:color w:val="FF0000"/>
        </w:rPr>
        <w:t>Ретроспективалық сұқбат.</w:t>
      </w:r>
    </w:p>
    <w:p w:rsidR="006D347D" w:rsidRPr="00F05649" w:rsidRDefault="006D347D" w:rsidP="005B0ADF">
      <w:pPr>
        <w:spacing w:line="276" w:lineRule="auto"/>
        <w:jc w:val="both"/>
        <w:rPr>
          <w:b/>
          <w:i/>
          <w:color w:val="000000" w:themeColor="text1"/>
        </w:rPr>
      </w:pPr>
      <w:r w:rsidRPr="00F05649">
        <w:rPr>
          <w:b/>
          <w:i/>
          <w:color w:val="000000" w:themeColor="text1"/>
        </w:rPr>
        <w:t xml:space="preserve">     </w:t>
      </w:r>
      <w:r w:rsidRPr="0031640B">
        <w:rPr>
          <w:b/>
          <w:i/>
          <w:color w:val="FF0000"/>
        </w:rPr>
        <w:t>Сұқбат</w:t>
      </w:r>
      <w:r w:rsidRPr="0031640B">
        <w:rPr>
          <w:b/>
          <w:i/>
          <w:color w:val="FF0000"/>
        </w:rPr>
        <w:noBreakHyphen/>
        <w:t xml:space="preserve">портретте </w:t>
      </w:r>
      <w:r w:rsidRPr="00F05649">
        <w:rPr>
          <w:b/>
          <w:i/>
          <w:color w:val="000000" w:themeColor="text1"/>
        </w:rPr>
        <w:t>респондент өз портретін өзі жасайды.</w:t>
      </w:r>
    </w:p>
    <w:p w:rsidR="006D347D" w:rsidRDefault="006D347D" w:rsidP="005B0ADF">
      <w:pPr>
        <w:spacing w:line="276" w:lineRule="auto"/>
        <w:jc w:val="both"/>
        <w:rPr>
          <w:b/>
          <w:i/>
          <w:color w:val="000000" w:themeColor="text1"/>
        </w:rPr>
      </w:pPr>
      <w:r w:rsidRPr="00F05649">
        <w:rPr>
          <w:b/>
          <w:i/>
          <w:color w:val="000000" w:themeColor="text1"/>
        </w:rPr>
        <w:t xml:space="preserve">     </w:t>
      </w:r>
      <w:r w:rsidRPr="0031640B">
        <w:rPr>
          <w:b/>
          <w:i/>
          <w:color w:val="FF0000"/>
        </w:rPr>
        <w:t>Эксклюзив</w:t>
      </w:r>
      <w:r w:rsidRPr="00F05649">
        <w:rPr>
          <w:b/>
          <w:i/>
          <w:color w:val="000000" w:themeColor="text1"/>
        </w:rPr>
        <w:t xml:space="preserve"> </w:t>
      </w:r>
      <w:r w:rsidRPr="00C257AB">
        <w:rPr>
          <w:b/>
          <w:i/>
          <w:color w:val="FF0000"/>
        </w:rPr>
        <w:t>сұқбат</w:t>
      </w:r>
      <w:r w:rsidRPr="00F05649">
        <w:rPr>
          <w:b/>
          <w:i/>
          <w:color w:val="000000" w:themeColor="text1"/>
        </w:rPr>
        <w:t xml:space="preserve"> ерекшелікті, өзіндікті, меншіктікті білдіреді.</w:t>
      </w:r>
    </w:p>
    <w:p w:rsidR="0031640B" w:rsidRDefault="00C257AB" w:rsidP="0031640B">
      <w:pPr>
        <w:spacing w:line="276" w:lineRule="auto"/>
        <w:jc w:val="both"/>
        <w:rPr>
          <w:b/>
          <w:i/>
          <w:color w:val="7030A0"/>
        </w:rPr>
      </w:pPr>
      <w:r>
        <w:rPr>
          <w:b/>
          <w:i/>
          <w:color w:val="000000" w:themeColor="text1"/>
        </w:rPr>
        <w:t xml:space="preserve">     </w:t>
      </w:r>
      <w:r w:rsidR="0031640B" w:rsidRPr="00C257AB">
        <w:rPr>
          <w:b/>
          <w:i/>
          <w:color w:val="7030A0"/>
        </w:rPr>
        <w:t>Сұқбат жанры кейде хабарлама тобының шеңберінен шығып, талдамалық сипатқа ие болады.</w:t>
      </w:r>
    </w:p>
    <w:p w:rsidR="00CB4321" w:rsidRDefault="00CB4321" w:rsidP="0031640B">
      <w:pPr>
        <w:spacing w:line="276" w:lineRule="auto"/>
        <w:jc w:val="both"/>
        <w:rPr>
          <w:b/>
          <w:color w:val="000000" w:themeColor="text1"/>
        </w:rPr>
      </w:pPr>
      <w:r w:rsidRPr="00CB4321">
        <w:rPr>
          <w:b/>
          <w:color w:val="000000" w:themeColor="text1"/>
        </w:rPr>
        <w:t>Бақылау сұрақтары:</w:t>
      </w:r>
    </w:p>
    <w:p w:rsidR="00CB4321" w:rsidRPr="00CB4321" w:rsidRDefault="00CB4321" w:rsidP="00CB4321">
      <w:pPr>
        <w:pStyle w:val="a6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CB4321">
        <w:rPr>
          <w:color w:val="000000" w:themeColor="text1"/>
        </w:rPr>
        <w:t>Сұхбат жанрының халықтық сипатына тоқталыңыз.</w:t>
      </w:r>
    </w:p>
    <w:p w:rsidR="00CB4321" w:rsidRPr="00CB4321" w:rsidRDefault="00CB4321" w:rsidP="00CB4321">
      <w:pPr>
        <w:pStyle w:val="a6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CB4321">
        <w:rPr>
          <w:color w:val="000000" w:themeColor="text1"/>
        </w:rPr>
        <w:t>Сұхбат жанрының пішіндеріне мысал келтіріңіз.</w:t>
      </w:r>
    </w:p>
    <w:p w:rsidR="00CB4321" w:rsidRPr="00CB4321" w:rsidRDefault="00CB4321" w:rsidP="00CB4321">
      <w:pPr>
        <w:pStyle w:val="a6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CB4321">
        <w:rPr>
          <w:color w:val="000000" w:themeColor="text1"/>
        </w:rPr>
        <w:t>Сұхбат жанрының теңсіздің принципін ашып көрсетіңіз.</w:t>
      </w:r>
    </w:p>
    <w:p w:rsidR="00CB4321" w:rsidRDefault="00CB4321" w:rsidP="00CB4321">
      <w:pPr>
        <w:pStyle w:val="a6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CB4321">
        <w:rPr>
          <w:color w:val="000000" w:themeColor="text1"/>
        </w:rPr>
        <w:t>Респонденттің мәдениеті мен этикасы туралы сөз қозғаңыз.</w:t>
      </w:r>
    </w:p>
    <w:p w:rsidR="00CB4321" w:rsidRDefault="00CB4321" w:rsidP="00CB4321">
      <w:pPr>
        <w:spacing w:line="276" w:lineRule="auto"/>
        <w:jc w:val="both"/>
        <w:rPr>
          <w:b/>
          <w:color w:val="000000" w:themeColor="text1"/>
        </w:rPr>
      </w:pPr>
      <w:r w:rsidRPr="00CB4321">
        <w:rPr>
          <w:b/>
          <w:color w:val="000000" w:themeColor="text1"/>
        </w:rPr>
        <w:t>Ұсынылар әдебиет:</w:t>
      </w:r>
    </w:p>
    <w:p w:rsidR="00844632" w:rsidRPr="007107EA" w:rsidRDefault="00844632" w:rsidP="00CB4321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>1.</w:t>
      </w:r>
      <w:r w:rsidR="007107EA" w:rsidRPr="007107EA">
        <w:rPr>
          <w:sz w:val="18"/>
          <w:szCs w:val="18"/>
        </w:rPr>
        <w:t xml:space="preserve"> </w:t>
      </w:r>
      <w:r w:rsidR="007107EA" w:rsidRPr="007107EA">
        <w:rPr>
          <w:sz w:val="22"/>
          <w:szCs w:val="22"/>
        </w:rPr>
        <w:t>Ким М.Н. Жанры современной журналистики. – СПб.: изд. Михайлова В.А., 2017.</w:t>
      </w:r>
    </w:p>
    <w:p w:rsidR="00844632" w:rsidRPr="00F7752B" w:rsidRDefault="00844632" w:rsidP="00CB4321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>2.</w:t>
      </w:r>
      <w:r w:rsidR="007107EA">
        <w:rPr>
          <w:b/>
          <w:color w:val="000000" w:themeColor="text1"/>
        </w:rPr>
        <w:t xml:space="preserve"> </w:t>
      </w:r>
      <w:r w:rsidR="00F7752B" w:rsidRPr="00F7752B">
        <w:rPr>
          <w:sz w:val="22"/>
          <w:szCs w:val="22"/>
        </w:rPr>
        <w:t>Колесниченко А.В. Настольная книга журналиста. – М.: Аспект Пресс, 2015.</w:t>
      </w:r>
      <w:bookmarkStart w:id="0" w:name="_GoBack"/>
      <w:bookmarkEnd w:id="0"/>
    </w:p>
    <w:sectPr w:rsidR="00844632" w:rsidRPr="00F7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3F6"/>
    <w:multiLevelType w:val="hybridMultilevel"/>
    <w:tmpl w:val="F1BC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3A"/>
    <w:rsid w:val="00053689"/>
    <w:rsid w:val="001C47DC"/>
    <w:rsid w:val="00272BCD"/>
    <w:rsid w:val="002C3F72"/>
    <w:rsid w:val="002F5923"/>
    <w:rsid w:val="0031640B"/>
    <w:rsid w:val="00334758"/>
    <w:rsid w:val="00432107"/>
    <w:rsid w:val="00444E38"/>
    <w:rsid w:val="004B4F2D"/>
    <w:rsid w:val="004D2E3A"/>
    <w:rsid w:val="005222C2"/>
    <w:rsid w:val="005B0ADF"/>
    <w:rsid w:val="005B3CE0"/>
    <w:rsid w:val="006C415B"/>
    <w:rsid w:val="006D347D"/>
    <w:rsid w:val="006D66FC"/>
    <w:rsid w:val="00702704"/>
    <w:rsid w:val="007107EA"/>
    <w:rsid w:val="007C07A5"/>
    <w:rsid w:val="00814A9A"/>
    <w:rsid w:val="008178E7"/>
    <w:rsid w:val="00844632"/>
    <w:rsid w:val="0091687B"/>
    <w:rsid w:val="0094100C"/>
    <w:rsid w:val="00A90EF1"/>
    <w:rsid w:val="00AB0BCC"/>
    <w:rsid w:val="00AF155C"/>
    <w:rsid w:val="00B11E1D"/>
    <w:rsid w:val="00B154B4"/>
    <w:rsid w:val="00C02F5E"/>
    <w:rsid w:val="00C257AB"/>
    <w:rsid w:val="00CB4321"/>
    <w:rsid w:val="00CC305F"/>
    <w:rsid w:val="00CD3138"/>
    <w:rsid w:val="00CE46DD"/>
    <w:rsid w:val="00D3718E"/>
    <w:rsid w:val="00D622C4"/>
    <w:rsid w:val="00DA3BF8"/>
    <w:rsid w:val="00DC6BDD"/>
    <w:rsid w:val="00E25682"/>
    <w:rsid w:val="00F05649"/>
    <w:rsid w:val="00F3373A"/>
    <w:rsid w:val="00F73265"/>
    <w:rsid w:val="00F7752B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3">
    <w:name w:val="heading 3"/>
    <w:basedOn w:val="a"/>
    <w:next w:val="a"/>
    <w:link w:val="30"/>
    <w:qFormat/>
    <w:rsid w:val="006D3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34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6D347D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6D34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nhideWhenUsed/>
    <w:rsid w:val="006D347D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B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321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List Paragraph"/>
    <w:basedOn w:val="a"/>
    <w:uiPriority w:val="34"/>
    <w:qFormat/>
    <w:rsid w:val="00CB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3">
    <w:name w:val="heading 3"/>
    <w:basedOn w:val="a"/>
    <w:next w:val="a"/>
    <w:link w:val="30"/>
    <w:qFormat/>
    <w:rsid w:val="006D3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34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6D347D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6D34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nhideWhenUsed/>
    <w:rsid w:val="006D347D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B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321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List Paragraph"/>
    <w:basedOn w:val="a"/>
    <w:uiPriority w:val="34"/>
    <w:qFormat/>
    <w:rsid w:val="00CB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3BB5-1B79-47F9-92C5-33ECB045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38</cp:revision>
  <dcterms:created xsi:type="dcterms:W3CDTF">2017-01-31T02:31:00Z</dcterms:created>
  <dcterms:modified xsi:type="dcterms:W3CDTF">2019-03-17T12:43:00Z</dcterms:modified>
</cp:coreProperties>
</file>